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0F" w:rsidRDefault="00682E0F" w:rsidP="00682E0F">
      <w:pPr>
        <w:pStyle w:val="Cartable"/>
        <w:shd w:val="clear" w:color="auto" w:fill="FFFFFF" w:themeFill="background1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Texte 1</w:t>
      </w:r>
      <w:r w:rsidR="00A34506">
        <w:rPr>
          <w:sz w:val="32"/>
          <w:szCs w:val="32"/>
        </w:rPr>
        <w:t>6</w:t>
      </w:r>
      <w:bookmarkStart w:id="0" w:name="_GoBack"/>
      <w:bookmarkEnd w:id="0"/>
    </w:p>
    <w:p w:rsidR="00982B0D" w:rsidRPr="00682E0F" w:rsidRDefault="002E0F03" w:rsidP="00682E0F">
      <w:pPr>
        <w:pStyle w:val="Cartable"/>
        <w:shd w:val="clear" w:color="auto" w:fill="D9D9D9" w:themeFill="background1" w:themeFillShade="D9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 parc de la Préhistoire</w:t>
      </w:r>
    </w:p>
    <w:p w:rsidR="00682E0F" w:rsidRDefault="00682E0F" w:rsidP="00682E0F">
      <w:pPr>
        <w:pStyle w:val="Cartable"/>
        <w:spacing w:line="360" w:lineRule="auto"/>
        <w:jc w:val="left"/>
        <w:rPr>
          <w:sz w:val="32"/>
          <w:szCs w:val="32"/>
        </w:rPr>
      </w:pPr>
    </w:p>
    <w:p w:rsidR="002E0F03" w:rsidRPr="002E0F03" w:rsidRDefault="002E0F03" w:rsidP="002E0F03">
      <w:pPr>
        <w:pStyle w:val="Cartable"/>
        <w:rPr>
          <w:sz w:val="32"/>
          <w:szCs w:val="32"/>
        </w:rPr>
      </w:pPr>
      <w:r w:rsidRPr="002E0F03">
        <w:rPr>
          <w:sz w:val="32"/>
          <w:szCs w:val="32"/>
        </w:rPr>
        <w:t xml:space="preserve">Le papi de Louis habite dans les Cévennes. Louis passe toujours les </w:t>
      </w:r>
      <w:r w:rsidRPr="002E0F03">
        <w:rPr>
          <w:sz w:val="32"/>
          <w:szCs w:val="32"/>
          <w:highlight w:val="yellow"/>
        </w:rPr>
        <w:t xml:space="preserve">vacances d’été chez lui. Il arrive à midi, il déjeune et, aussitôt, il veut aller </w:t>
      </w:r>
      <w:r w:rsidRPr="002E0F03">
        <w:rPr>
          <w:sz w:val="32"/>
          <w:szCs w:val="32"/>
        </w:rPr>
        <w:t xml:space="preserve">au parc de la Préhistoire. Dans le parc, il regarde longtemps les </w:t>
      </w:r>
      <w:r w:rsidRPr="002E0F03">
        <w:rPr>
          <w:sz w:val="32"/>
          <w:szCs w:val="32"/>
          <w:highlight w:val="yellow"/>
        </w:rPr>
        <w:t xml:space="preserve">reconstitutions de la vie de cette époque. Il reste toute l’après-midi dans le </w:t>
      </w:r>
      <w:r w:rsidRPr="002E0F03">
        <w:rPr>
          <w:sz w:val="32"/>
          <w:szCs w:val="32"/>
        </w:rPr>
        <w:t>parc. Il adore aussi lire des livres sur la Préhistoire.</w:t>
      </w:r>
    </w:p>
    <w:p w:rsidR="002E0F03" w:rsidRDefault="002E0F03" w:rsidP="002E0F03">
      <w:pPr>
        <w:pStyle w:val="Cartable"/>
        <w:rPr>
          <w:sz w:val="32"/>
          <w:szCs w:val="32"/>
        </w:rPr>
      </w:pPr>
      <w:r w:rsidRPr="002E0F03">
        <w:rPr>
          <w:sz w:val="32"/>
          <w:szCs w:val="32"/>
          <w:highlight w:val="yellow"/>
        </w:rPr>
        <w:t xml:space="preserve">L’homme préhistorique est nomade. Il chasse les animaux et il les mange. </w:t>
      </w:r>
      <w:r w:rsidRPr="002E0F03">
        <w:rPr>
          <w:sz w:val="32"/>
          <w:szCs w:val="32"/>
        </w:rPr>
        <w:t xml:space="preserve">Avec leurs os, il fait des aiguilles, des peignes, des harpons. Dans les </w:t>
      </w:r>
      <w:r w:rsidRPr="002E0F03">
        <w:rPr>
          <w:sz w:val="32"/>
          <w:szCs w:val="32"/>
          <w:highlight w:val="yellow"/>
        </w:rPr>
        <w:t xml:space="preserve">rivières, il lance habilement son harpon sur les saumons. Dans des silex, il </w:t>
      </w:r>
      <w:r w:rsidRPr="002E0F03">
        <w:rPr>
          <w:sz w:val="32"/>
          <w:szCs w:val="32"/>
        </w:rPr>
        <w:t xml:space="preserve">taille de fines lames tranchantes. Il prend ces lames pour gratter, </w:t>
      </w:r>
      <w:proofErr w:type="gramStart"/>
      <w:r w:rsidRPr="002E0F03">
        <w:rPr>
          <w:sz w:val="32"/>
          <w:szCs w:val="32"/>
        </w:rPr>
        <w:t>couper</w:t>
      </w:r>
      <w:proofErr w:type="gramEnd"/>
      <w:r w:rsidRPr="002E0F03">
        <w:rPr>
          <w:sz w:val="32"/>
          <w:szCs w:val="32"/>
        </w:rPr>
        <w:t xml:space="preserve">, </w:t>
      </w:r>
      <w:r w:rsidRPr="002E0F03">
        <w:rPr>
          <w:sz w:val="32"/>
          <w:szCs w:val="32"/>
          <w:highlight w:val="yellow"/>
        </w:rPr>
        <w:t>percer. Il a des lampes à graisse pour s’éclairer.</w:t>
      </w:r>
    </w:p>
    <w:p w:rsidR="002E0F03" w:rsidRDefault="002E0F03" w:rsidP="002E0F03">
      <w:pPr>
        <w:pStyle w:val="Cartable"/>
        <w:rPr>
          <w:sz w:val="32"/>
          <w:szCs w:val="32"/>
        </w:rPr>
      </w:pPr>
    </w:p>
    <w:p w:rsidR="0051107E" w:rsidRDefault="0051107E" w:rsidP="002E0F03">
      <w:pPr>
        <w:pStyle w:val="Cartable"/>
        <w:rPr>
          <w:sz w:val="32"/>
          <w:szCs w:val="32"/>
        </w:rPr>
      </w:pPr>
    </w:p>
    <w:p w:rsidR="0051107E" w:rsidRDefault="0051107E" w:rsidP="002E0F03">
      <w:pPr>
        <w:pStyle w:val="Cartable"/>
        <w:rPr>
          <w:sz w:val="32"/>
          <w:szCs w:val="32"/>
        </w:rPr>
      </w:pPr>
    </w:p>
    <w:p w:rsidR="0051107E" w:rsidRDefault="0051107E" w:rsidP="002E0F03">
      <w:pPr>
        <w:pStyle w:val="Cartable"/>
        <w:rPr>
          <w:sz w:val="32"/>
          <w:szCs w:val="32"/>
        </w:rPr>
      </w:pPr>
    </w:p>
    <w:p w:rsidR="0051107E" w:rsidRDefault="0051107E" w:rsidP="002E0F03">
      <w:pPr>
        <w:pStyle w:val="Cartable"/>
        <w:rPr>
          <w:sz w:val="32"/>
          <w:szCs w:val="32"/>
        </w:rPr>
      </w:pPr>
    </w:p>
    <w:p w:rsidR="0051107E" w:rsidRDefault="0051107E" w:rsidP="002E0F03">
      <w:pPr>
        <w:pStyle w:val="Cartable"/>
        <w:rPr>
          <w:sz w:val="32"/>
          <w:szCs w:val="32"/>
        </w:rPr>
      </w:pPr>
    </w:p>
    <w:p w:rsidR="0051107E" w:rsidRDefault="0051107E" w:rsidP="002E0F03">
      <w:pPr>
        <w:pStyle w:val="Cartable"/>
        <w:rPr>
          <w:sz w:val="32"/>
          <w:szCs w:val="32"/>
        </w:rPr>
      </w:pPr>
    </w:p>
    <w:p w:rsidR="0051107E" w:rsidRDefault="0051107E" w:rsidP="002E0F03">
      <w:pPr>
        <w:pStyle w:val="Cartable"/>
        <w:rPr>
          <w:sz w:val="32"/>
          <w:szCs w:val="32"/>
        </w:rPr>
      </w:pPr>
    </w:p>
    <w:p w:rsidR="0051107E" w:rsidRPr="002E0F03" w:rsidRDefault="0051107E" w:rsidP="002E0F03">
      <w:pPr>
        <w:pStyle w:val="Cartable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B4783" w:rsidTr="002E0F03">
        <w:tc>
          <w:tcPr>
            <w:tcW w:w="3485" w:type="dxa"/>
          </w:tcPr>
          <w:p w:rsidR="002E0F03" w:rsidRDefault="0051107E" w:rsidP="0051107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des a</w:t>
            </w:r>
            <w:r w:rsidR="002E0F03">
              <w:rPr>
                <w:sz w:val="32"/>
                <w:szCs w:val="32"/>
              </w:rPr>
              <w:t>iguilles</w:t>
            </w:r>
          </w:p>
          <w:p w:rsidR="0051107E" w:rsidRDefault="0051107E" w:rsidP="0051107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98046" cy="1295400"/>
                  <wp:effectExtent l="0" t="0" r="2540" b="0"/>
                  <wp:docPr id="1" name="Image 1" descr="RÃ©sultat de recherche d'images pour &quot;aiguilles prÃ©histoire 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aiguilles prÃ©histoire 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339" cy="131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2E0F03" w:rsidRDefault="0051107E" w:rsidP="0051107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peigne</w:t>
            </w:r>
          </w:p>
          <w:p w:rsidR="0051107E" w:rsidRDefault="0051107E" w:rsidP="0051107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6825" cy="1640734"/>
                  <wp:effectExtent l="0" t="0" r="0" b="0"/>
                  <wp:docPr id="5" name="Image 5" descr="RÃ©sultat de recherche d'images pour &quot;peigne prehist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peigne prehist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43" cy="166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2E0F03" w:rsidRDefault="0051107E" w:rsidP="0051107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des </w:t>
            </w:r>
            <w:r w:rsidR="002E0F03">
              <w:rPr>
                <w:sz w:val="32"/>
                <w:szCs w:val="32"/>
              </w:rPr>
              <w:t>harpons</w:t>
            </w:r>
          </w:p>
          <w:p w:rsidR="0051107E" w:rsidRDefault="0051107E" w:rsidP="0051107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75597" cy="1390650"/>
                  <wp:effectExtent l="0" t="0" r="1270" b="0"/>
                  <wp:docPr id="10" name="Image 10" descr="RÃ©sultat de recherche d'images pour &quot;harpon prÃ©hist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harpon prÃ©hist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35" cy="140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783" w:rsidTr="002E0F03">
        <w:tc>
          <w:tcPr>
            <w:tcW w:w="3485" w:type="dxa"/>
          </w:tcPr>
          <w:p w:rsidR="002E0F03" w:rsidRDefault="00656338" w:rsidP="0051107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lampe</w:t>
            </w:r>
            <w:r w:rsidR="002E0F03">
              <w:rPr>
                <w:sz w:val="32"/>
                <w:szCs w:val="32"/>
              </w:rPr>
              <w:t xml:space="preserve"> à graisse</w:t>
            </w:r>
          </w:p>
          <w:p w:rsidR="002B4783" w:rsidRDefault="002B4783" w:rsidP="0051107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00250" cy="1893094"/>
                  <wp:effectExtent l="0" t="0" r="0" b="0"/>
                  <wp:docPr id="11" name="Image 11" descr="RÃ©sultat de recherche d'images pour &quot;lampe Ã  grai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lampe Ã  grai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623" cy="190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2E0F03" w:rsidRDefault="00656338" w:rsidP="0051107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 </w:t>
            </w:r>
            <w:r w:rsidR="002E0F03">
              <w:rPr>
                <w:sz w:val="32"/>
                <w:szCs w:val="32"/>
              </w:rPr>
              <w:t>saumon</w:t>
            </w:r>
          </w:p>
          <w:p w:rsidR="002B4783" w:rsidRDefault="002B4783" w:rsidP="0051107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66925" cy="2066925"/>
                  <wp:effectExtent l="0" t="0" r="9525" b="9525"/>
                  <wp:docPr id="12" name="Image 12" descr="RÃ©sultat de recherche d'images pour &quot;saum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saum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2E0F03" w:rsidRDefault="00656338" w:rsidP="0051107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</w:t>
            </w:r>
            <w:r w:rsidR="002E0F03">
              <w:rPr>
                <w:sz w:val="32"/>
                <w:szCs w:val="32"/>
              </w:rPr>
              <w:t xml:space="preserve"> silex</w:t>
            </w:r>
          </w:p>
          <w:p w:rsidR="002B4783" w:rsidRDefault="002B4783" w:rsidP="0051107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95475" cy="1824172"/>
                  <wp:effectExtent l="0" t="0" r="0" b="5080"/>
                  <wp:docPr id="13" name="Image 13" descr="RÃ©sultat de recherche d'images pour &quot;sile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sile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353" cy="184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774" w:rsidRPr="00682E0F" w:rsidRDefault="007F5774" w:rsidP="002E0F03">
      <w:pPr>
        <w:pStyle w:val="Cartable"/>
        <w:jc w:val="left"/>
        <w:rPr>
          <w:sz w:val="32"/>
          <w:szCs w:val="32"/>
        </w:rPr>
      </w:pPr>
    </w:p>
    <w:sectPr w:rsidR="007F5774" w:rsidRPr="00682E0F" w:rsidSect="00682E0F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06336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4783"/>
    <w:rsid w:val="002C1452"/>
    <w:rsid w:val="002D631A"/>
    <w:rsid w:val="002E0F03"/>
    <w:rsid w:val="00314605"/>
    <w:rsid w:val="00314D44"/>
    <w:rsid w:val="003253DD"/>
    <w:rsid w:val="00336682"/>
    <w:rsid w:val="003401D5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1107E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56338"/>
    <w:rsid w:val="00682E0F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9699F"/>
    <w:rsid w:val="007A6120"/>
    <w:rsid w:val="007A6EB7"/>
    <w:rsid w:val="007C4470"/>
    <w:rsid w:val="007D2C10"/>
    <w:rsid w:val="007D522F"/>
    <w:rsid w:val="007E5B9F"/>
    <w:rsid w:val="007F5774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34506"/>
    <w:rsid w:val="00A54A51"/>
    <w:rsid w:val="00A604BB"/>
    <w:rsid w:val="00A71727"/>
    <w:rsid w:val="00A81E1E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10F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59CA-617D-46C3-87E8-230A755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06"/>
  </w:style>
  <w:style w:type="character" w:default="1" w:styleId="Policepardfaut">
    <w:name w:val="Default Paragraph Font"/>
    <w:uiPriority w:val="1"/>
    <w:semiHidden/>
    <w:unhideWhenUsed/>
    <w:rsid w:val="00A3450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34506"/>
  </w:style>
  <w:style w:type="table" w:styleId="Grilledutableau">
    <w:name w:val="Table Grid"/>
    <w:basedOn w:val="TableauNormal"/>
    <w:uiPriority w:val="59"/>
    <w:rsid w:val="00A3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34506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3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3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3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6E7D-18F9-4D7A-A7F5-9495533E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6</cp:revision>
  <dcterms:created xsi:type="dcterms:W3CDTF">2019-03-12T16:42:00Z</dcterms:created>
  <dcterms:modified xsi:type="dcterms:W3CDTF">2019-03-13T16:02:00Z</dcterms:modified>
</cp:coreProperties>
</file>