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655D" w14:textId="77777777" w:rsidR="0079186C" w:rsidRPr="00620303" w:rsidRDefault="0079186C" w:rsidP="0079186C">
      <w:pPr>
        <w:spacing w:line="276" w:lineRule="auto"/>
        <w:ind w:left="1358" w:right="1355"/>
        <w:jc w:val="center"/>
        <w:rPr>
          <w:rFonts w:ascii="Arial" w:eastAsia="Algerian" w:hAnsi="Arial" w:cs="Arial"/>
          <w:b/>
          <w:sz w:val="20"/>
          <w:szCs w:val="20"/>
        </w:rPr>
      </w:pPr>
      <w:r w:rsidRPr="00620303">
        <w:rPr>
          <w:rFonts w:ascii="Arial" w:eastAsia="Algerian" w:hAnsi="Arial" w:cs="Arial"/>
          <w:b/>
          <w:position w:val="-1"/>
          <w:sz w:val="36"/>
          <w:szCs w:val="36"/>
        </w:rPr>
        <w:t>Ulysse</w:t>
      </w:r>
      <w:r w:rsidRPr="00620303">
        <w:rPr>
          <w:rFonts w:ascii="Arial" w:eastAsia="Algerian" w:hAnsi="Arial" w:cs="Arial"/>
          <w:b/>
          <w:spacing w:val="-25"/>
          <w:position w:val="-1"/>
          <w:sz w:val="36"/>
          <w:szCs w:val="36"/>
        </w:rPr>
        <w:t xml:space="preserve"> </w:t>
      </w:r>
      <w:r w:rsidRPr="00620303">
        <w:rPr>
          <w:rFonts w:ascii="Arial" w:eastAsia="Algerian" w:hAnsi="Arial" w:cs="Arial"/>
          <w:b/>
          <w:position w:val="-1"/>
          <w:sz w:val="36"/>
          <w:szCs w:val="36"/>
        </w:rPr>
        <w:t>e</w:t>
      </w:r>
      <w:r w:rsidRPr="00620303">
        <w:rPr>
          <w:rFonts w:ascii="Arial" w:eastAsia="Algerian" w:hAnsi="Arial" w:cs="Arial"/>
          <w:b/>
          <w:spacing w:val="-1"/>
          <w:position w:val="-1"/>
          <w:sz w:val="36"/>
          <w:szCs w:val="36"/>
        </w:rPr>
        <w:t>t</w:t>
      </w:r>
      <w:r w:rsidRPr="00620303">
        <w:rPr>
          <w:rFonts w:ascii="Arial" w:eastAsia="Algerian" w:hAnsi="Arial" w:cs="Arial"/>
          <w:b/>
          <w:spacing w:val="-8"/>
          <w:position w:val="-1"/>
          <w:sz w:val="36"/>
          <w:szCs w:val="36"/>
        </w:rPr>
        <w:t xml:space="preserve"> </w:t>
      </w:r>
      <w:r w:rsidRPr="00620303">
        <w:rPr>
          <w:rFonts w:ascii="Arial" w:eastAsia="Algerian" w:hAnsi="Arial" w:cs="Arial"/>
          <w:b/>
          <w:position w:val="-1"/>
          <w:sz w:val="36"/>
          <w:szCs w:val="36"/>
        </w:rPr>
        <w:t>le</w:t>
      </w:r>
      <w:r w:rsidRPr="00620303">
        <w:rPr>
          <w:rFonts w:ascii="Arial" w:eastAsia="Algerian" w:hAnsi="Arial" w:cs="Arial"/>
          <w:b/>
          <w:spacing w:val="-5"/>
          <w:position w:val="-1"/>
          <w:sz w:val="36"/>
          <w:szCs w:val="36"/>
        </w:rPr>
        <w:t xml:space="preserve"> </w:t>
      </w:r>
      <w:r w:rsidRPr="00620303">
        <w:rPr>
          <w:rFonts w:ascii="Arial" w:eastAsia="Algerian" w:hAnsi="Arial" w:cs="Arial"/>
          <w:b/>
          <w:w w:val="99"/>
          <w:position w:val="-1"/>
          <w:sz w:val="36"/>
          <w:szCs w:val="36"/>
        </w:rPr>
        <w:t>cyclope</w:t>
      </w:r>
      <w:r>
        <w:rPr>
          <w:rFonts w:ascii="Arial" w:eastAsia="Algerian" w:hAnsi="Arial" w:cs="Arial"/>
          <w:b/>
          <w:sz w:val="36"/>
          <w:szCs w:val="36"/>
        </w:rPr>
        <w:t xml:space="preserve"> </w:t>
      </w:r>
      <w:r w:rsidRPr="00620303">
        <w:rPr>
          <w:rFonts w:ascii="Arial" w:eastAsia="Algerian" w:hAnsi="Arial" w:cs="Arial"/>
          <w:sz w:val="20"/>
          <w:szCs w:val="20"/>
        </w:rPr>
        <w:t>(</w:t>
      </w:r>
      <w:r w:rsidRPr="00620303">
        <w:rPr>
          <w:rFonts w:ascii="Arial" w:eastAsia="Colonna MT" w:hAnsi="Arial" w:cs="Arial"/>
          <w:sz w:val="20"/>
          <w:szCs w:val="20"/>
        </w:rPr>
        <w:t>V</w:t>
      </w:r>
      <w:r w:rsidRPr="00620303">
        <w:rPr>
          <w:rFonts w:ascii="Arial" w:eastAsia="Colonna MT" w:hAnsi="Arial" w:cs="Arial"/>
          <w:spacing w:val="-2"/>
          <w:sz w:val="20"/>
          <w:szCs w:val="20"/>
        </w:rPr>
        <w:t>i</w:t>
      </w:r>
      <w:r w:rsidRPr="00620303">
        <w:rPr>
          <w:rFonts w:ascii="Arial" w:eastAsia="Colonna MT" w:hAnsi="Arial" w:cs="Arial"/>
          <w:sz w:val="20"/>
          <w:szCs w:val="20"/>
        </w:rPr>
        <w:t>vi</w:t>
      </w:r>
      <w:r w:rsidRPr="00620303">
        <w:rPr>
          <w:rFonts w:ascii="Arial" w:eastAsia="Colonna MT" w:hAnsi="Arial" w:cs="Arial"/>
          <w:spacing w:val="-3"/>
          <w:sz w:val="20"/>
          <w:szCs w:val="20"/>
        </w:rPr>
        <w:t>a</w:t>
      </w:r>
      <w:r w:rsidRPr="00620303">
        <w:rPr>
          <w:rFonts w:ascii="Arial" w:eastAsia="Colonna MT" w:hAnsi="Arial" w:cs="Arial"/>
          <w:sz w:val="20"/>
          <w:szCs w:val="20"/>
        </w:rPr>
        <w:t>ne</w:t>
      </w:r>
      <w:r w:rsidRPr="00620303">
        <w:rPr>
          <w:rFonts w:ascii="Arial" w:eastAsia="Colonna MT" w:hAnsi="Arial" w:cs="Arial"/>
          <w:spacing w:val="-4"/>
          <w:sz w:val="20"/>
          <w:szCs w:val="20"/>
        </w:rPr>
        <w:t xml:space="preserve"> </w:t>
      </w:r>
      <w:r w:rsidRPr="00620303">
        <w:rPr>
          <w:rFonts w:ascii="Arial" w:eastAsia="Colonna MT" w:hAnsi="Arial" w:cs="Arial"/>
          <w:sz w:val="20"/>
          <w:szCs w:val="20"/>
        </w:rPr>
        <w:t>Ko</w:t>
      </w:r>
      <w:r w:rsidRPr="00620303">
        <w:rPr>
          <w:rFonts w:ascii="Arial" w:eastAsia="Colonna MT" w:hAnsi="Arial" w:cs="Arial"/>
          <w:spacing w:val="-1"/>
          <w:sz w:val="20"/>
          <w:szCs w:val="20"/>
        </w:rPr>
        <w:t>e</w:t>
      </w:r>
      <w:r w:rsidRPr="00620303">
        <w:rPr>
          <w:rFonts w:ascii="Arial" w:eastAsia="Colonna MT" w:hAnsi="Arial" w:cs="Arial"/>
          <w:sz w:val="20"/>
          <w:szCs w:val="20"/>
        </w:rPr>
        <w:t>ni</w:t>
      </w:r>
      <w:r w:rsidRPr="00620303">
        <w:rPr>
          <w:rFonts w:ascii="Arial" w:eastAsia="Colonna MT" w:hAnsi="Arial" w:cs="Arial"/>
          <w:spacing w:val="1"/>
          <w:sz w:val="20"/>
          <w:szCs w:val="20"/>
        </w:rPr>
        <w:t>g</w:t>
      </w:r>
      <w:r w:rsidRPr="00620303">
        <w:rPr>
          <w:rFonts w:ascii="Arial" w:eastAsia="Colonna MT" w:hAnsi="Arial" w:cs="Arial"/>
          <w:sz w:val="20"/>
          <w:szCs w:val="20"/>
        </w:rPr>
        <w:t>,</w:t>
      </w:r>
      <w:r w:rsidRPr="00620303">
        <w:rPr>
          <w:rFonts w:ascii="Arial" w:eastAsia="Colonna MT" w:hAnsi="Arial" w:cs="Arial"/>
          <w:spacing w:val="-5"/>
          <w:sz w:val="20"/>
          <w:szCs w:val="20"/>
        </w:rPr>
        <w:t xml:space="preserve"> </w:t>
      </w:r>
      <w:r w:rsidRPr="00620303">
        <w:rPr>
          <w:rFonts w:ascii="Arial" w:eastAsia="Colonna MT" w:hAnsi="Arial" w:cs="Arial"/>
          <w:sz w:val="20"/>
          <w:szCs w:val="20"/>
        </w:rPr>
        <w:t>d</w:t>
      </w:r>
      <w:r w:rsidRPr="00620303">
        <w:rPr>
          <w:rFonts w:ascii="Arial" w:eastAsia="Colonna MT" w:hAnsi="Arial" w:cs="Arial"/>
          <w:spacing w:val="1"/>
          <w:sz w:val="20"/>
          <w:szCs w:val="20"/>
        </w:rPr>
        <w:t>’</w:t>
      </w:r>
      <w:r w:rsidRPr="00620303">
        <w:rPr>
          <w:rFonts w:ascii="Arial" w:eastAsia="Colonna MT" w:hAnsi="Arial" w:cs="Arial"/>
          <w:spacing w:val="-2"/>
          <w:sz w:val="20"/>
          <w:szCs w:val="20"/>
        </w:rPr>
        <w:t>a</w:t>
      </w:r>
      <w:r w:rsidRPr="00620303">
        <w:rPr>
          <w:rFonts w:ascii="Arial" w:eastAsia="Colonna MT" w:hAnsi="Arial" w:cs="Arial"/>
          <w:sz w:val="20"/>
          <w:szCs w:val="20"/>
        </w:rPr>
        <w:t>p</w:t>
      </w:r>
      <w:r w:rsidRPr="00620303">
        <w:rPr>
          <w:rFonts w:ascii="Arial" w:eastAsia="Colonna MT" w:hAnsi="Arial" w:cs="Arial"/>
          <w:spacing w:val="2"/>
          <w:sz w:val="20"/>
          <w:szCs w:val="20"/>
        </w:rPr>
        <w:t>r</w:t>
      </w:r>
      <w:r w:rsidRPr="00620303">
        <w:rPr>
          <w:rFonts w:ascii="Arial" w:eastAsia="Colonna MT" w:hAnsi="Arial" w:cs="Arial"/>
          <w:sz w:val="20"/>
          <w:szCs w:val="20"/>
        </w:rPr>
        <w:t>ès Hom</w:t>
      </w:r>
      <w:r w:rsidRPr="00620303">
        <w:rPr>
          <w:rFonts w:ascii="Arial" w:eastAsia="Colonna MT" w:hAnsi="Arial" w:cs="Arial"/>
          <w:spacing w:val="-2"/>
          <w:sz w:val="20"/>
          <w:szCs w:val="20"/>
        </w:rPr>
        <w:t>è</w:t>
      </w:r>
      <w:r w:rsidRPr="00620303">
        <w:rPr>
          <w:rFonts w:ascii="Arial" w:eastAsia="Colonna MT" w:hAnsi="Arial" w:cs="Arial"/>
          <w:spacing w:val="1"/>
          <w:sz w:val="20"/>
          <w:szCs w:val="20"/>
        </w:rPr>
        <w:t>re</w:t>
      </w:r>
      <w:r w:rsidRPr="00620303">
        <w:rPr>
          <w:rFonts w:ascii="Arial" w:eastAsia="Colonna MT" w:hAnsi="Arial" w:cs="Arial"/>
          <w:w w:val="99"/>
          <w:sz w:val="20"/>
          <w:szCs w:val="20"/>
        </w:rPr>
        <w:t>)</w:t>
      </w:r>
    </w:p>
    <w:p w14:paraId="732D9B5D" w14:textId="77777777" w:rsidR="0079186C" w:rsidRDefault="0079186C" w:rsidP="0079186C">
      <w:pPr>
        <w:spacing w:before="17" w:line="260" w:lineRule="exact"/>
        <w:rPr>
          <w:sz w:val="26"/>
          <w:szCs w:val="26"/>
        </w:rPr>
      </w:pPr>
    </w:p>
    <w:p w14:paraId="37AE4548" w14:textId="77777777" w:rsidR="0079186C" w:rsidRDefault="0079186C" w:rsidP="00883C04">
      <w:pPr>
        <w:spacing w:line="360" w:lineRule="auto"/>
        <w:ind w:left="100" w:right="-20"/>
        <w:rPr>
          <w:rFonts w:ascii="Arial" w:eastAsia="Algerian" w:hAnsi="Arial" w:cs="Arial"/>
          <w:b/>
          <w:spacing w:val="-1"/>
          <w:position w:val="-1"/>
          <w:sz w:val="32"/>
          <w:szCs w:val="32"/>
        </w:rPr>
      </w:pPr>
      <w:r w:rsidRPr="00766A69">
        <w:rPr>
          <w:rFonts w:ascii="Arial" w:eastAsia="Algerian" w:hAnsi="Arial" w:cs="Arial"/>
          <w:b/>
          <w:position w:val="-1"/>
          <w:sz w:val="32"/>
          <w:szCs w:val="32"/>
          <w:u w:val="single" w:color="000000"/>
        </w:rPr>
        <w:t>C</w:t>
      </w:r>
      <w:r w:rsidRPr="00766A69">
        <w:rPr>
          <w:rFonts w:ascii="Arial" w:eastAsia="Algerian" w:hAnsi="Arial" w:cs="Arial"/>
          <w:b/>
          <w:spacing w:val="1"/>
          <w:position w:val="-1"/>
          <w:sz w:val="32"/>
          <w:szCs w:val="32"/>
          <w:u w:val="single" w:color="000000"/>
        </w:rPr>
        <w:t>h</w:t>
      </w:r>
      <w:r w:rsidRPr="00766A69">
        <w:rPr>
          <w:rFonts w:ascii="Arial" w:eastAsia="Algerian" w:hAnsi="Arial" w:cs="Arial"/>
          <w:b/>
          <w:spacing w:val="-2"/>
          <w:position w:val="-1"/>
          <w:sz w:val="32"/>
          <w:szCs w:val="32"/>
          <w:u w:val="single" w:color="000000"/>
        </w:rPr>
        <w:t>ap</w:t>
      </w:r>
      <w:r w:rsidRPr="00766A69">
        <w:rPr>
          <w:rFonts w:ascii="Arial" w:eastAsia="Algerian" w:hAnsi="Arial" w:cs="Arial"/>
          <w:b/>
          <w:spacing w:val="-1"/>
          <w:position w:val="-1"/>
          <w:sz w:val="32"/>
          <w:szCs w:val="32"/>
          <w:u w:val="single" w:color="000000"/>
        </w:rPr>
        <w:t>i</w:t>
      </w:r>
      <w:r w:rsidRPr="00766A69">
        <w:rPr>
          <w:rFonts w:ascii="Arial" w:eastAsia="Algerian" w:hAnsi="Arial" w:cs="Arial"/>
          <w:b/>
          <w:spacing w:val="1"/>
          <w:position w:val="-1"/>
          <w:sz w:val="32"/>
          <w:szCs w:val="32"/>
          <w:u w:val="single" w:color="000000"/>
        </w:rPr>
        <w:t>t</w:t>
      </w:r>
      <w:r w:rsidRPr="00766A69">
        <w:rPr>
          <w:rFonts w:ascii="Arial" w:eastAsia="Algerian" w:hAnsi="Arial" w:cs="Arial"/>
          <w:b/>
          <w:position w:val="-1"/>
          <w:sz w:val="32"/>
          <w:szCs w:val="32"/>
          <w:u w:val="single" w:color="000000"/>
        </w:rPr>
        <w:t>re</w:t>
      </w:r>
      <w:r w:rsidRPr="00766A69">
        <w:rPr>
          <w:rFonts w:ascii="Arial" w:eastAsia="Algerian" w:hAnsi="Arial" w:cs="Arial"/>
          <w:b/>
          <w:spacing w:val="-12"/>
          <w:position w:val="-1"/>
          <w:sz w:val="32"/>
          <w:szCs w:val="32"/>
          <w:u w:val="single" w:color="000000"/>
        </w:rPr>
        <w:t xml:space="preserve"> </w:t>
      </w:r>
      <w:r w:rsidR="00883C04">
        <w:rPr>
          <w:rFonts w:ascii="Arial" w:eastAsia="Algerian" w:hAnsi="Arial" w:cs="Arial"/>
          <w:b/>
          <w:position w:val="-1"/>
          <w:sz w:val="32"/>
          <w:szCs w:val="32"/>
          <w:u w:val="single" w:color="000000"/>
        </w:rPr>
        <w:t>6</w:t>
      </w:r>
      <w:r w:rsidRPr="00766A69">
        <w:rPr>
          <w:rFonts w:ascii="Arial" w:eastAsia="Algerian" w:hAnsi="Arial" w:cs="Arial"/>
          <w:b/>
          <w:spacing w:val="1"/>
          <w:position w:val="-1"/>
          <w:sz w:val="32"/>
          <w:szCs w:val="32"/>
        </w:rPr>
        <w:t xml:space="preserve"> </w:t>
      </w:r>
      <w:r w:rsidR="00883C04">
        <w:rPr>
          <w:rFonts w:ascii="Arial" w:eastAsia="Algerian" w:hAnsi="Arial" w:cs="Arial"/>
          <w:b/>
          <w:spacing w:val="-1"/>
          <w:position w:val="-1"/>
          <w:sz w:val="32"/>
          <w:szCs w:val="32"/>
        </w:rPr>
        <w:t>Une pluie de rochers</w:t>
      </w:r>
    </w:p>
    <w:p w14:paraId="33A4B6CB" w14:textId="77777777" w:rsidR="00883C04" w:rsidRPr="00883C04" w:rsidRDefault="00883C04" w:rsidP="00883C04">
      <w:pPr>
        <w:spacing w:line="360" w:lineRule="auto"/>
        <w:ind w:left="100" w:right="-20"/>
        <w:rPr>
          <w:rFonts w:ascii="Arial" w:eastAsia="Algerian" w:hAnsi="Arial" w:cs="Arial"/>
          <w:b/>
          <w:position w:val="-1"/>
          <w:sz w:val="32"/>
          <w:szCs w:val="32"/>
        </w:rPr>
      </w:pPr>
    </w:p>
    <w:p w14:paraId="51056934" w14:textId="77777777" w:rsidR="00E81C22" w:rsidRPr="004827B6" w:rsidRDefault="00883C04" w:rsidP="00E81C22">
      <w:pPr>
        <w:pStyle w:val="Cartable"/>
        <w:numPr>
          <w:ilvl w:val="0"/>
          <w:numId w:val="1"/>
        </w:numPr>
        <w:jc w:val="lef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Qui désignent les mots </w:t>
      </w:r>
      <w:r w:rsidRPr="00883C04">
        <w:rPr>
          <w:b/>
          <w:spacing w:val="20"/>
          <w:sz w:val="28"/>
          <w:szCs w:val="28"/>
          <w:bdr w:val="single" w:sz="4" w:space="0" w:color="auto"/>
        </w:rPr>
        <w:t>il</w:t>
      </w:r>
      <w:r>
        <w:rPr>
          <w:b/>
          <w:spacing w:val="20"/>
          <w:sz w:val="28"/>
          <w:szCs w:val="28"/>
        </w:rPr>
        <w:t xml:space="preserve"> et </w:t>
      </w:r>
      <w:r w:rsidRPr="00883C04">
        <w:rPr>
          <w:b/>
          <w:spacing w:val="20"/>
          <w:sz w:val="28"/>
          <w:szCs w:val="28"/>
          <w:bdr w:val="single" w:sz="4" w:space="0" w:color="auto"/>
        </w:rPr>
        <w:t>le roi</w:t>
      </w:r>
      <w:r>
        <w:rPr>
          <w:b/>
          <w:spacing w:val="20"/>
          <w:sz w:val="28"/>
          <w:szCs w:val="28"/>
        </w:rPr>
        <w:t> ?</w:t>
      </w:r>
    </w:p>
    <w:p w14:paraId="57A1D977" w14:textId="77777777" w:rsidR="00E81C22" w:rsidRPr="004827B6" w:rsidRDefault="00883C04" w:rsidP="00E81C22">
      <w:pPr>
        <w:pStyle w:val="Cartable"/>
        <w:jc w:val="left"/>
        <w:rPr>
          <w:b/>
          <w:spacing w:val="20"/>
          <w:sz w:val="24"/>
          <w:szCs w:val="28"/>
        </w:rPr>
      </w:pPr>
      <w:r>
        <w:rPr>
          <w:spacing w:val="20"/>
          <w:sz w:val="28"/>
          <w:szCs w:val="28"/>
        </w:rPr>
        <w:t xml:space="preserve">C’est </w:t>
      </w:r>
      <w:r w:rsidR="00E81C22">
        <w:rPr>
          <w:spacing w:val="20"/>
          <w:sz w:val="28"/>
          <w:szCs w:val="28"/>
        </w:rPr>
        <w:t>…………………………</w:t>
      </w:r>
    </w:p>
    <w:p w14:paraId="77208172" w14:textId="532A5011" w:rsidR="004827B6" w:rsidRPr="003651E8" w:rsidRDefault="004827B6" w:rsidP="00E81C22">
      <w:pPr>
        <w:pStyle w:val="Cartable"/>
        <w:jc w:val="left"/>
        <w:rPr>
          <w:spacing w:val="20"/>
          <w:sz w:val="24"/>
          <w:szCs w:val="28"/>
        </w:rPr>
      </w:pPr>
      <w:r w:rsidRPr="003651E8">
        <w:rPr>
          <w:spacing w:val="20"/>
          <w:sz w:val="24"/>
          <w:szCs w:val="28"/>
        </w:rPr>
        <w:t xml:space="preserve">Pour trouver la réponse, </w:t>
      </w:r>
      <w:r w:rsidR="00883C04">
        <w:rPr>
          <w:spacing w:val="20"/>
          <w:sz w:val="24"/>
          <w:szCs w:val="28"/>
        </w:rPr>
        <w:t xml:space="preserve">reviens en arrière dans </w:t>
      </w:r>
      <w:r w:rsidR="00652830">
        <w:rPr>
          <w:spacing w:val="20"/>
          <w:sz w:val="24"/>
          <w:szCs w:val="28"/>
        </w:rPr>
        <w:t>la</w:t>
      </w:r>
      <w:r w:rsidR="00883C04">
        <w:rPr>
          <w:spacing w:val="20"/>
          <w:sz w:val="24"/>
          <w:szCs w:val="28"/>
        </w:rPr>
        <w:t xml:space="preserve"> lecture</w:t>
      </w:r>
      <w:r w:rsidR="00652830">
        <w:rPr>
          <w:spacing w:val="20"/>
          <w:sz w:val="24"/>
          <w:szCs w:val="28"/>
        </w:rPr>
        <w:t>.</w:t>
      </w:r>
    </w:p>
    <w:p w14:paraId="3512DCBD" w14:textId="77777777" w:rsidR="004827B6" w:rsidRDefault="004827B6" w:rsidP="00E81C22">
      <w:pPr>
        <w:pStyle w:val="Cartable"/>
        <w:jc w:val="left"/>
        <w:rPr>
          <w:b/>
          <w:spacing w:val="20"/>
          <w:sz w:val="24"/>
          <w:szCs w:val="28"/>
        </w:rPr>
      </w:pPr>
    </w:p>
    <w:p w14:paraId="2FAB0EE9" w14:textId="77777777" w:rsidR="004827B6" w:rsidRPr="00883C04" w:rsidRDefault="00883C04" w:rsidP="0079186C">
      <w:pPr>
        <w:pStyle w:val="Cartable"/>
        <w:jc w:val="center"/>
        <w:rPr>
          <w:rFonts w:eastAsia="Times New Roman"/>
          <w:spacing w:val="20"/>
          <w:sz w:val="32"/>
          <w:szCs w:val="32"/>
        </w:rPr>
      </w:pPr>
      <w:r w:rsidRPr="00883C04">
        <w:rPr>
          <w:rFonts w:eastAsia="Times New Roman"/>
          <w:spacing w:val="20"/>
          <w:sz w:val="32"/>
          <w:szCs w:val="32"/>
        </w:rPr>
        <w:t xml:space="preserve">Ulysse décide soudain de </w:t>
      </w:r>
      <w:r w:rsidRPr="00883C04">
        <w:rPr>
          <w:rFonts w:eastAsia="Times New Roman"/>
          <w:b/>
          <w:spacing w:val="20"/>
          <w:sz w:val="32"/>
          <w:szCs w:val="32"/>
          <w:u w:val="single"/>
        </w:rPr>
        <w:t>défier</w:t>
      </w:r>
      <w:r w:rsidRPr="00883C04">
        <w:rPr>
          <w:rFonts w:eastAsia="Times New Roman"/>
          <w:spacing w:val="20"/>
          <w:sz w:val="32"/>
          <w:szCs w:val="32"/>
        </w:rPr>
        <w:t xml:space="preserve"> le monstre</w:t>
      </w:r>
      <w:r w:rsidR="004827B6" w:rsidRPr="00883C04">
        <w:rPr>
          <w:rFonts w:eastAsia="Times New Roman"/>
          <w:spacing w:val="20"/>
          <w:sz w:val="32"/>
          <w:szCs w:val="32"/>
        </w:rPr>
        <w:t>.</w:t>
      </w:r>
    </w:p>
    <w:p w14:paraId="5067C8BA" w14:textId="77777777" w:rsidR="004827B6" w:rsidRPr="00883C04" w:rsidRDefault="00883C04" w:rsidP="004827B6">
      <w:pPr>
        <w:pStyle w:val="Cartable"/>
        <w:numPr>
          <w:ilvl w:val="0"/>
          <w:numId w:val="2"/>
        </w:numPr>
        <w:jc w:val="left"/>
        <w:rPr>
          <w:b/>
          <w:spacing w:val="20"/>
          <w:sz w:val="28"/>
          <w:szCs w:val="28"/>
        </w:rPr>
      </w:pPr>
      <w:r w:rsidRPr="00883C04">
        <w:rPr>
          <w:b/>
          <w:spacing w:val="20"/>
          <w:sz w:val="28"/>
          <w:szCs w:val="28"/>
        </w:rPr>
        <w:t>Que veut dire défier ?</w:t>
      </w:r>
    </w:p>
    <w:p w14:paraId="388C575F" w14:textId="77777777" w:rsidR="004827B6" w:rsidRDefault="004827B6" w:rsidP="004827B6">
      <w:pPr>
        <w:pStyle w:val="Cartable"/>
        <w:jc w:val="lef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………………………………………………………………………………………</w:t>
      </w:r>
    </w:p>
    <w:p w14:paraId="7B009C25" w14:textId="77777777" w:rsidR="004827B6" w:rsidRPr="003651E8" w:rsidRDefault="004827B6" w:rsidP="004827B6">
      <w:pPr>
        <w:pStyle w:val="Cartable"/>
        <w:jc w:val="left"/>
        <w:rPr>
          <w:spacing w:val="20"/>
          <w:sz w:val="24"/>
          <w:szCs w:val="28"/>
        </w:rPr>
      </w:pPr>
      <w:r w:rsidRPr="003651E8">
        <w:rPr>
          <w:spacing w:val="20"/>
          <w:sz w:val="24"/>
          <w:szCs w:val="28"/>
        </w:rPr>
        <w:t xml:space="preserve">Pour répondre, cherche </w:t>
      </w:r>
      <w:r w:rsidR="00883C04">
        <w:rPr>
          <w:spacing w:val="20"/>
          <w:sz w:val="24"/>
          <w:szCs w:val="28"/>
        </w:rPr>
        <w:t>un mot de la même famille (il est caché dans le mot).</w:t>
      </w:r>
    </w:p>
    <w:p w14:paraId="61731FF7" w14:textId="77777777" w:rsidR="004827B6" w:rsidRDefault="004827B6" w:rsidP="004827B6">
      <w:pPr>
        <w:pStyle w:val="Cartable"/>
        <w:jc w:val="left"/>
        <w:rPr>
          <w:b/>
          <w:spacing w:val="20"/>
          <w:sz w:val="24"/>
          <w:szCs w:val="28"/>
        </w:rPr>
      </w:pPr>
    </w:p>
    <w:p w14:paraId="189E2F8F" w14:textId="77777777" w:rsidR="004827B6" w:rsidRPr="004827B6" w:rsidRDefault="004827B6" w:rsidP="003651E8">
      <w:pPr>
        <w:pStyle w:val="Cartable"/>
        <w:numPr>
          <w:ilvl w:val="0"/>
          <w:numId w:val="3"/>
        </w:numPr>
        <w:spacing w:line="240" w:lineRule="auto"/>
        <w:ind w:left="714" w:hanging="357"/>
        <w:jc w:val="left"/>
        <w:rPr>
          <w:b/>
          <w:spacing w:val="20"/>
          <w:sz w:val="24"/>
          <w:szCs w:val="28"/>
        </w:rPr>
      </w:pPr>
      <w:r>
        <w:rPr>
          <w:b/>
          <w:spacing w:val="20"/>
          <w:sz w:val="24"/>
          <w:szCs w:val="28"/>
        </w:rPr>
        <w:t xml:space="preserve">Copie la </w:t>
      </w:r>
      <w:r w:rsidR="00883C04">
        <w:rPr>
          <w:b/>
          <w:spacing w:val="20"/>
          <w:sz w:val="24"/>
          <w:szCs w:val="28"/>
        </w:rPr>
        <w:t xml:space="preserve">première </w:t>
      </w:r>
      <w:r>
        <w:rPr>
          <w:b/>
          <w:spacing w:val="20"/>
          <w:sz w:val="24"/>
          <w:szCs w:val="28"/>
        </w:rPr>
        <w:t xml:space="preserve">phrase </w:t>
      </w:r>
      <w:r w:rsidR="00883C04">
        <w:rPr>
          <w:b/>
          <w:spacing w:val="20"/>
          <w:sz w:val="24"/>
          <w:szCs w:val="28"/>
        </w:rPr>
        <w:t xml:space="preserve">du texte </w:t>
      </w:r>
      <w:r>
        <w:rPr>
          <w:b/>
          <w:spacing w:val="20"/>
          <w:sz w:val="24"/>
          <w:szCs w:val="28"/>
        </w:rPr>
        <w:t xml:space="preserve">en portant ton attention sur les lettres m </w:t>
      </w:r>
      <w:r w:rsidR="00990828">
        <w:rPr>
          <w:b/>
          <w:spacing w:val="20"/>
          <w:sz w:val="24"/>
          <w:szCs w:val="28"/>
        </w:rPr>
        <w:t>(</w:t>
      </w:r>
      <w:r w:rsidR="00990828" w:rsidRPr="00990828">
        <w:rPr>
          <w:rFonts w:ascii="Cursive Dumont maternelle" w:hAnsi="Cursive Dumont maternelle"/>
          <w:b/>
          <w:spacing w:val="20"/>
          <w:sz w:val="36"/>
          <w:szCs w:val="36"/>
        </w:rPr>
        <w:t>m</w:t>
      </w:r>
      <w:r w:rsidR="00990828">
        <w:rPr>
          <w:b/>
          <w:spacing w:val="20"/>
          <w:sz w:val="24"/>
          <w:szCs w:val="28"/>
        </w:rPr>
        <w:t xml:space="preserve">) </w:t>
      </w:r>
      <w:r>
        <w:rPr>
          <w:b/>
          <w:spacing w:val="20"/>
          <w:sz w:val="24"/>
          <w:szCs w:val="28"/>
        </w:rPr>
        <w:t>et n</w:t>
      </w:r>
      <w:r w:rsidR="00990828">
        <w:rPr>
          <w:b/>
          <w:spacing w:val="20"/>
          <w:sz w:val="24"/>
          <w:szCs w:val="28"/>
        </w:rPr>
        <w:t xml:space="preserve"> (</w:t>
      </w:r>
      <w:r w:rsidR="00990828" w:rsidRPr="00990828">
        <w:rPr>
          <w:rFonts w:ascii="Cursive Dumont maternelle" w:hAnsi="Cursive Dumont maternelle"/>
          <w:b/>
          <w:spacing w:val="20"/>
          <w:sz w:val="36"/>
          <w:szCs w:val="36"/>
        </w:rPr>
        <w:t>n</w:t>
      </w:r>
      <w:r w:rsidR="00990828">
        <w:rPr>
          <w:b/>
          <w:spacing w:val="20"/>
          <w:sz w:val="24"/>
          <w:szCs w:val="28"/>
        </w:rPr>
        <w:t>)</w:t>
      </w:r>
      <w:r w:rsidR="00883C04">
        <w:rPr>
          <w:b/>
          <w:spacing w:val="20"/>
          <w:sz w:val="24"/>
          <w:szCs w:val="28"/>
        </w:rPr>
        <w:t xml:space="preserve"> et aux accents </w:t>
      </w:r>
      <w:r w:rsidR="00883C04" w:rsidRPr="00883C04">
        <w:rPr>
          <w:rFonts w:ascii="Cursive Dumont maternelle" w:hAnsi="Cursive Dumont maternelle"/>
          <w:b/>
          <w:spacing w:val="20"/>
          <w:sz w:val="36"/>
          <w:szCs w:val="36"/>
        </w:rPr>
        <w:t>é</w:t>
      </w:r>
      <w:r w:rsidR="00883C04">
        <w:rPr>
          <w:b/>
          <w:spacing w:val="20"/>
          <w:sz w:val="24"/>
          <w:szCs w:val="28"/>
        </w:rPr>
        <w:t xml:space="preserve"> et </w:t>
      </w:r>
      <w:r w:rsidR="00883C04" w:rsidRPr="00883C04">
        <w:rPr>
          <w:rFonts w:ascii="Cursive Dumont maternelle" w:hAnsi="Cursive Dumont maternelle"/>
          <w:b/>
          <w:spacing w:val="20"/>
          <w:sz w:val="36"/>
          <w:szCs w:val="36"/>
        </w:rPr>
        <w:t>è</w:t>
      </w:r>
      <w:r>
        <w:rPr>
          <w:b/>
          <w:spacing w:val="20"/>
          <w:sz w:val="24"/>
          <w:szCs w:val="28"/>
        </w:rPr>
        <w:t>.</w:t>
      </w:r>
    </w:p>
    <w:p w14:paraId="079338D9" w14:textId="77777777" w:rsidR="004827B6" w:rsidRPr="004827B6" w:rsidRDefault="004827B6" w:rsidP="004827B6">
      <w:pPr>
        <w:pStyle w:val="Cartable"/>
        <w:jc w:val="left"/>
        <w:rPr>
          <w:b/>
          <w:spacing w:val="20"/>
          <w:sz w:val="24"/>
          <w:szCs w:val="28"/>
        </w:rPr>
      </w:pPr>
      <w:r>
        <w:rPr>
          <w:spacing w:val="20"/>
          <w:sz w:val="28"/>
          <w:szCs w:val="28"/>
        </w:rPr>
        <w:t>………………………………………………………………………………………</w:t>
      </w:r>
    </w:p>
    <w:p w14:paraId="35F8A3A4" w14:textId="77777777" w:rsidR="004827B6" w:rsidRPr="004827B6" w:rsidRDefault="004827B6" w:rsidP="004827B6">
      <w:pPr>
        <w:pStyle w:val="Cartable"/>
        <w:jc w:val="left"/>
        <w:rPr>
          <w:b/>
          <w:spacing w:val="20"/>
          <w:sz w:val="24"/>
          <w:szCs w:val="28"/>
        </w:rPr>
      </w:pPr>
      <w:r>
        <w:rPr>
          <w:spacing w:val="20"/>
          <w:sz w:val="28"/>
          <w:szCs w:val="28"/>
        </w:rPr>
        <w:t>………………………………………………………………………………………</w:t>
      </w:r>
    </w:p>
    <w:p w14:paraId="1EAA9702" w14:textId="77777777" w:rsidR="004827B6" w:rsidRDefault="004827B6" w:rsidP="004827B6">
      <w:pPr>
        <w:pStyle w:val="Cartable"/>
        <w:jc w:val="left"/>
        <w:rPr>
          <w:b/>
          <w:spacing w:val="20"/>
          <w:sz w:val="24"/>
          <w:szCs w:val="28"/>
        </w:rPr>
      </w:pPr>
    </w:p>
    <w:p w14:paraId="116FE5B2" w14:textId="77777777" w:rsidR="003651E8" w:rsidRDefault="003651E8" w:rsidP="003651E8">
      <w:pPr>
        <w:pStyle w:val="Cartable"/>
        <w:numPr>
          <w:ilvl w:val="0"/>
          <w:numId w:val="4"/>
        </w:numPr>
        <w:jc w:val="left"/>
        <w:rPr>
          <w:b/>
          <w:spacing w:val="20"/>
          <w:sz w:val="24"/>
          <w:szCs w:val="28"/>
        </w:rPr>
      </w:pPr>
      <w:r>
        <w:rPr>
          <w:b/>
          <w:spacing w:val="20"/>
          <w:sz w:val="24"/>
          <w:szCs w:val="28"/>
        </w:rPr>
        <w:t>Où se déroule l’histoire ?</w:t>
      </w:r>
    </w:p>
    <w:p w14:paraId="0CCB9976" w14:textId="77777777" w:rsidR="003651E8" w:rsidRPr="003651E8" w:rsidRDefault="003651E8" w:rsidP="003651E8">
      <w:pPr>
        <w:pStyle w:val="Cartable"/>
        <w:jc w:val="left"/>
        <w:rPr>
          <w:b/>
          <w:spacing w:val="20"/>
          <w:sz w:val="24"/>
          <w:szCs w:val="28"/>
        </w:rPr>
      </w:pPr>
      <w:r>
        <w:rPr>
          <w:spacing w:val="20"/>
          <w:sz w:val="28"/>
          <w:szCs w:val="28"/>
        </w:rPr>
        <w:t>………………………………………………………………………………………</w:t>
      </w:r>
    </w:p>
    <w:p w14:paraId="79CAF564" w14:textId="77777777" w:rsidR="003651E8" w:rsidRPr="003651E8" w:rsidRDefault="00883C04" w:rsidP="003651E8">
      <w:pPr>
        <w:pStyle w:val="Cartable"/>
        <w:jc w:val="left"/>
        <w:rPr>
          <w:spacing w:val="20"/>
          <w:sz w:val="24"/>
          <w:szCs w:val="28"/>
        </w:rPr>
      </w:pPr>
      <w:r>
        <w:rPr>
          <w:spacing w:val="20"/>
          <w:sz w:val="24"/>
          <w:szCs w:val="28"/>
        </w:rPr>
        <w:t>Entoure 2 mots indices dans la lecture et surligne-les.</w:t>
      </w:r>
    </w:p>
    <w:sectPr w:rsidR="003651E8" w:rsidRPr="003651E8" w:rsidSect="00E81C22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F5367"/>
    <w:multiLevelType w:val="hybridMultilevel"/>
    <w:tmpl w:val="C5D6569E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4DDE"/>
    <w:multiLevelType w:val="hybridMultilevel"/>
    <w:tmpl w:val="E86E653E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7070"/>
    <w:multiLevelType w:val="hybridMultilevel"/>
    <w:tmpl w:val="ACB4EE10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7012A"/>
    <w:multiLevelType w:val="hybridMultilevel"/>
    <w:tmpl w:val="91B2FC12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2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51E8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827B6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2830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9186C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83C04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90828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1C22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F7CF"/>
  <w15:chartTrackingRefBased/>
  <w15:docId w15:val="{09678FDB-C330-4DE7-BE5C-7E3FFE20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883C0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8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8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8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BD98-3054-425E-BD03-35D12E55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LC</cp:lastModifiedBy>
  <cp:revision>3</cp:revision>
  <dcterms:created xsi:type="dcterms:W3CDTF">2020-02-24T15:48:00Z</dcterms:created>
  <dcterms:modified xsi:type="dcterms:W3CDTF">2020-04-18T11:02:00Z</dcterms:modified>
</cp:coreProperties>
</file>